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B" w:rsidRPr="00293773" w:rsidRDefault="00434A5F" w:rsidP="00434A5F">
      <w:pPr>
        <w:jc w:val="center"/>
        <w:rPr>
          <w:sz w:val="36"/>
          <w:szCs w:val="36"/>
        </w:rPr>
      </w:pPr>
      <w:r w:rsidRPr="00293773">
        <w:rPr>
          <w:sz w:val="36"/>
          <w:szCs w:val="36"/>
        </w:rPr>
        <w:t>W</w:t>
      </w:r>
      <w:r w:rsidR="00B9372B" w:rsidRPr="00293773">
        <w:rPr>
          <w:sz w:val="36"/>
          <w:szCs w:val="36"/>
        </w:rPr>
        <w:t>ITHAM BOWLS CLUB</w:t>
      </w:r>
    </w:p>
    <w:p w:rsidR="00EA5197" w:rsidRPr="00EA5197" w:rsidRDefault="00434A5F" w:rsidP="00EA5197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A5197" w:rsidRPr="00EA5197">
        <w:rPr>
          <w:rFonts w:ascii="Copperplate Gothic Bold" w:hAnsi="Copperplate Gothic Bold"/>
          <w:sz w:val="28"/>
          <w:szCs w:val="28"/>
        </w:rPr>
        <w:t xml:space="preserve">Tuesday </w:t>
      </w:r>
      <w:proofErr w:type="gramStart"/>
      <w:r w:rsidR="00EA5197" w:rsidRPr="00EA5197">
        <w:rPr>
          <w:rFonts w:ascii="Copperplate Gothic Bold" w:hAnsi="Copperplate Gothic Bold"/>
          <w:sz w:val="28"/>
          <w:szCs w:val="28"/>
        </w:rPr>
        <w:t>AM</w:t>
      </w:r>
      <w:proofErr w:type="gramEnd"/>
      <w:r w:rsidR="00EA5197" w:rsidRPr="00EA5197">
        <w:rPr>
          <w:rFonts w:ascii="Copperplate Gothic Bold" w:hAnsi="Copperplate Gothic Bold"/>
          <w:sz w:val="28"/>
          <w:szCs w:val="28"/>
        </w:rPr>
        <w:t xml:space="preserve"> Pairs’ League (TAMPL) 202</w:t>
      </w:r>
      <w:r w:rsidR="00222A28">
        <w:rPr>
          <w:rFonts w:ascii="Copperplate Gothic Bold" w:hAnsi="Copperplate Gothic Bold"/>
          <w:sz w:val="28"/>
          <w:szCs w:val="28"/>
        </w:rPr>
        <w:t>4</w:t>
      </w:r>
    </w:p>
    <w:p w:rsidR="00F524D8" w:rsidRDefault="00F524D8" w:rsidP="00434A5F">
      <w:pPr>
        <w:spacing w:before="120" w:after="0" w:line="240" w:lineRule="auto"/>
        <w:ind w:left="-993" w:right="-897"/>
        <w:rPr>
          <w:b/>
          <w:sz w:val="28"/>
          <w:szCs w:val="28"/>
        </w:rPr>
      </w:pPr>
    </w:p>
    <w:p w:rsidR="00434A5F" w:rsidRDefault="00F524D8" w:rsidP="00434A5F">
      <w:pPr>
        <w:spacing w:before="120" w:after="0" w:line="240" w:lineRule="auto"/>
        <w:ind w:left="-993" w:right="-8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4A5F">
        <w:rPr>
          <w:b/>
          <w:sz w:val="28"/>
          <w:szCs w:val="28"/>
        </w:rPr>
        <w:t>Matches Schedule</w:t>
      </w:r>
    </w:p>
    <w:p w:rsidR="00E7318B" w:rsidRPr="00E7318B" w:rsidRDefault="00130351" w:rsidP="0062498F">
      <w:pPr>
        <w:spacing w:after="0" w:line="240" w:lineRule="auto"/>
        <w:ind w:left="-993" w:right="-897"/>
        <w:rPr>
          <w:sz w:val="16"/>
          <w:szCs w:val="16"/>
        </w:rPr>
      </w:pPr>
      <w:r w:rsidRPr="00130351">
        <w:rPr>
          <w:sz w:val="28"/>
          <w:szCs w:val="28"/>
        </w:rPr>
        <w:t xml:space="preserve">             </w:t>
      </w:r>
      <w:r w:rsidR="008C683F">
        <w:rPr>
          <w:sz w:val="28"/>
          <w:szCs w:val="28"/>
        </w:rPr>
        <w:t xml:space="preserve">   </w:t>
      </w:r>
      <w:r w:rsidR="00E7318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2498F" w:rsidRPr="00B57143" w:rsidRDefault="0062498F" w:rsidP="0062498F">
      <w:pPr>
        <w:spacing w:after="0" w:line="240" w:lineRule="auto"/>
        <w:ind w:left="-993" w:right="-89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0351" w:rsidRPr="00B57143">
        <w:rPr>
          <w:color w:val="FF0000"/>
          <w:sz w:val="28"/>
          <w:szCs w:val="28"/>
        </w:rPr>
        <w:t xml:space="preserve">NB. Any postponed matches </w:t>
      </w:r>
      <w:r w:rsidR="00A31420">
        <w:rPr>
          <w:color w:val="FF0000"/>
          <w:sz w:val="28"/>
          <w:szCs w:val="28"/>
        </w:rPr>
        <w:t>MUST</w:t>
      </w:r>
      <w:r w:rsidR="00130351" w:rsidRPr="00B57143">
        <w:rPr>
          <w:color w:val="FF0000"/>
          <w:sz w:val="28"/>
          <w:szCs w:val="28"/>
        </w:rPr>
        <w:t xml:space="preserve"> be played as soon as possible after the date, </w:t>
      </w:r>
    </w:p>
    <w:p w:rsidR="00434A5F" w:rsidRPr="00B57143" w:rsidRDefault="0062498F" w:rsidP="0062498F">
      <w:pPr>
        <w:spacing w:after="0" w:line="240" w:lineRule="auto"/>
        <w:ind w:left="-993" w:right="-897"/>
        <w:rPr>
          <w:color w:val="FF0000"/>
          <w:sz w:val="28"/>
          <w:szCs w:val="28"/>
        </w:rPr>
      </w:pPr>
      <w:r w:rsidRPr="00B57143">
        <w:rPr>
          <w:color w:val="FF0000"/>
          <w:sz w:val="28"/>
          <w:szCs w:val="28"/>
        </w:rPr>
        <w:t xml:space="preserve">              </w:t>
      </w:r>
      <w:proofErr w:type="gramStart"/>
      <w:r w:rsidR="00130351" w:rsidRPr="00B57143">
        <w:rPr>
          <w:color w:val="FF0000"/>
          <w:sz w:val="28"/>
          <w:szCs w:val="28"/>
        </w:rPr>
        <w:t>and</w:t>
      </w:r>
      <w:proofErr w:type="gramEnd"/>
      <w:r w:rsidR="00130351" w:rsidRPr="00B57143">
        <w:rPr>
          <w:color w:val="FF0000"/>
          <w:sz w:val="28"/>
          <w:szCs w:val="28"/>
        </w:rPr>
        <w:t xml:space="preserve"> NOT left to the end of Season</w:t>
      </w:r>
    </w:p>
    <w:p w:rsidR="00F524D8" w:rsidRDefault="00B57143" w:rsidP="00130351">
      <w:pPr>
        <w:spacing w:before="120" w:after="0" w:line="240" w:lineRule="auto"/>
        <w:ind w:right="-897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30351">
        <w:rPr>
          <w:b/>
          <w:sz w:val="28"/>
          <w:szCs w:val="28"/>
        </w:rPr>
        <w:t xml:space="preserve">  </w:t>
      </w:r>
      <w:r w:rsidR="00F524D8">
        <w:rPr>
          <w:b/>
          <w:sz w:val="28"/>
          <w:szCs w:val="28"/>
        </w:rPr>
        <w:t xml:space="preserve">    Registered Teams: </w:t>
      </w:r>
    </w:p>
    <w:p w:rsidR="00222A28" w:rsidRDefault="00B7787D" w:rsidP="00C826CD">
      <w:pPr>
        <w:spacing w:before="120" w:after="0" w:line="240" w:lineRule="auto"/>
        <w:ind w:right="-897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pPr w:leftFromText="180" w:rightFromText="180" w:bottomFromText="200" w:vertAnchor="page" w:horzAnchor="margin" w:tblpY="4966"/>
        <w:tblW w:w="9229" w:type="dxa"/>
        <w:tblLook w:val="04A0" w:firstRow="1" w:lastRow="0" w:firstColumn="1" w:lastColumn="0" w:noHBand="0" w:noVBand="1"/>
      </w:tblPr>
      <w:tblGrid>
        <w:gridCol w:w="700"/>
        <w:gridCol w:w="1442"/>
        <w:gridCol w:w="1701"/>
        <w:gridCol w:w="1559"/>
        <w:gridCol w:w="1843"/>
        <w:gridCol w:w="1984"/>
      </w:tblGrid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Match No.1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Match No.2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Match No.3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Match No. 4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/>
            </w:pP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584EBB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Home     Away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Home     Away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Home     Away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Home     Away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7th  May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  B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    v      C 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F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G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May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      v      D 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E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21st May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D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 v      E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v     G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 v     B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 C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 F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E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    v     G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 B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June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v     C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    v     F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 E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H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v     G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F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D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v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D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     v     E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9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July </w:t>
            </w:r>
          </w:p>
        </w:tc>
        <w:tc>
          <w:tcPr>
            <w:tcW w:w="7087" w:type="dxa"/>
            <w:gridSpan w:val="4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A     v    C                D     v     B                  E      v     G                     H      v     F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July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    v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B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 F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 C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July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 E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v     F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G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 D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v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C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v     D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42" w:type="dxa"/>
            <w:noWrap/>
            <w:vAlign w:val="bottom"/>
            <w:hideMark/>
          </w:tcPr>
          <w:p w:rsidR="000F7A2C" w:rsidRDefault="00222A28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0F7A2C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v     G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     v     B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v     D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     v     H</w:t>
            </w:r>
          </w:p>
        </w:tc>
      </w:tr>
      <w:tr w:rsidR="00222A28" w:rsidTr="00222A28">
        <w:trPr>
          <w:trHeight w:val="300"/>
        </w:trPr>
        <w:tc>
          <w:tcPr>
            <w:tcW w:w="700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42" w:type="dxa"/>
            <w:noWrap/>
            <w:vAlign w:val="bottom"/>
            <w:hideMark/>
          </w:tcPr>
          <w:p w:rsidR="00222A28" w:rsidRDefault="00D116AF" w:rsidP="00D11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222A2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222A28" w:rsidRPr="00222A2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="00222A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 </w:t>
            </w:r>
          </w:p>
        </w:tc>
        <w:tc>
          <w:tcPr>
            <w:tcW w:w="1701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     v      A</w:t>
            </w:r>
          </w:p>
        </w:tc>
        <w:tc>
          <w:tcPr>
            <w:tcW w:w="1559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      v      B</w:t>
            </w:r>
          </w:p>
        </w:tc>
        <w:tc>
          <w:tcPr>
            <w:tcW w:w="1843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     v     C</w:t>
            </w:r>
          </w:p>
        </w:tc>
        <w:tc>
          <w:tcPr>
            <w:tcW w:w="1984" w:type="dxa"/>
            <w:noWrap/>
            <w:vAlign w:val="bottom"/>
            <w:hideMark/>
          </w:tcPr>
          <w:p w:rsidR="00222A28" w:rsidRDefault="00222A28" w:rsidP="00584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     v     E</w:t>
            </w:r>
          </w:p>
        </w:tc>
      </w:tr>
    </w:tbl>
    <w:p w:rsidR="00222A28" w:rsidRPr="00B4372E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color w:val="FF0000"/>
          <w:sz w:val="24"/>
          <w:szCs w:val="24"/>
        </w:rPr>
      </w:pPr>
      <w:r>
        <w:rPr>
          <w:sz w:val="24"/>
          <w:szCs w:val="24"/>
        </w:rPr>
        <w:t>Stuart Moore</w:t>
      </w:r>
      <w:r w:rsidR="004A7C69">
        <w:rPr>
          <w:sz w:val="24"/>
          <w:szCs w:val="24"/>
        </w:rPr>
        <w:t xml:space="preserve"> – Kevin McDonald, Claire Merrill, Peter French &amp; Norman </w:t>
      </w:r>
      <w:proofErr w:type="spellStart"/>
      <w:r w:rsidR="004A7C69">
        <w:rPr>
          <w:sz w:val="24"/>
          <w:szCs w:val="24"/>
        </w:rPr>
        <w:t>Hodson</w:t>
      </w:r>
      <w:proofErr w:type="spellEnd"/>
      <w:r w:rsidR="00B4372E">
        <w:rPr>
          <w:sz w:val="24"/>
          <w:szCs w:val="24"/>
        </w:rPr>
        <w:t xml:space="preserve"> </w:t>
      </w:r>
      <w:r w:rsidR="00B4372E" w:rsidRPr="00B4372E">
        <w:rPr>
          <w:color w:val="FF0000"/>
          <w:sz w:val="24"/>
          <w:szCs w:val="24"/>
        </w:rPr>
        <w:t>Handicap  4</w:t>
      </w:r>
    </w:p>
    <w:p w:rsidR="00F373B3" w:rsidRPr="00F373B3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 w:rsidRPr="00F373B3">
        <w:rPr>
          <w:sz w:val="24"/>
          <w:szCs w:val="24"/>
        </w:rPr>
        <w:t>Andy Moore</w:t>
      </w:r>
      <w:r w:rsidR="00F373B3" w:rsidRPr="00F373B3">
        <w:rPr>
          <w:sz w:val="24"/>
          <w:szCs w:val="24"/>
        </w:rPr>
        <w:t xml:space="preserve"> – Kevin Farrow</w:t>
      </w:r>
      <w:r w:rsidR="00F373B3">
        <w:rPr>
          <w:sz w:val="24"/>
          <w:szCs w:val="24"/>
        </w:rPr>
        <w:t xml:space="preserve">, Bob Brandon, Linda </w:t>
      </w:r>
      <w:proofErr w:type="spellStart"/>
      <w:r w:rsidR="00F373B3">
        <w:rPr>
          <w:sz w:val="24"/>
          <w:szCs w:val="24"/>
        </w:rPr>
        <w:t>Brackpool</w:t>
      </w:r>
      <w:proofErr w:type="spellEnd"/>
      <w:r w:rsidR="00F373B3">
        <w:rPr>
          <w:sz w:val="24"/>
          <w:szCs w:val="24"/>
        </w:rPr>
        <w:t xml:space="preserve"> &amp; Ian Moore</w:t>
      </w:r>
      <w:r w:rsidR="00B4372E">
        <w:rPr>
          <w:sz w:val="24"/>
          <w:szCs w:val="24"/>
        </w:rPr>
        <w:t xml:space="preserve">                                </w:t>
      </w:r>
      <w:r w:rsidR="00B4372E" w:rsidRPr="00B4372E">
        <w:rPr>
          <w:color w:val="FF0000"/>
          <w:sz w:val="24"/>
          <w:szCs w:val="24"/>
        </w:rPr>
        <w:t xml:space="preserve"> 2</w:t>
      </w:r>
    </w:p>
    <w:p w:rsidR="00222A28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Stealey</w:t>
      </w:r>
      <w:proofErr w:type="spellEnd"/>
      <w:r w:rsidR="00F91004">
        <w:rPr>
          <w:sz w:val="24"/>
          <w:szCs w:val="24"/>
        </w:rPr>
        <w:t xml:space="preserve"> </w:t>
      </w:r>
      <w:r w:rsidR="00140890">
        <w:rPr>
          <w:sz w:val="24"/>
          <w:szCs w:val="24"/>
        </w:rPr>
        <w:t xml:space="preserve">- </w:t>
      </w:r>
      <w:r w:rsidR="00F91004">
        <w:rPr>
          <w:sz w:val="24"/>
          <w:szCs w:val="24"/>
        </w:rPr>
        <w:t xml:space="preserve">Val </w:t>
      </w:r>
      <w:proofErr w:type="spellStart"/>
      <w:r w:rsidR="00F91004">
        <w:rPr>
          <w:sz w:val="24"/>
          <w:szCs w:val="24"/>
        </w:rPr>
        <w:t>Stealey</w:t>
      </w:r>
      <w:proofErr w:type="spellEnd"/>
      <w:r w:rsidR="00F91004">
        <w:rPr>
          <w:sz w:val="24"/>
          <w:szCs w:val="24"/>
        </w:rPr>
        <w:t>, Charlie Sage, Malcolm Byford &amp; David Brooks</w:t>
      </w:r>
      <w:r w:rsidR="00B4372E">
        <w:rPr>
          <w:sz w:val="24"/>
          <w:szCs w:val="24"/>
        </w:rPr>
        <w:t xml:space="preserve">                                  </w:t>
      </w:r>
      <w:r w:rsidR="00B4372E" w:rsidRPr="00B4372E">
        <w:rPr>
          <w:color w:val="FF0000"/>
          <w:sz w:val="24"/>
          <w:szCs w:val="24"/>
        </w:rPr>
        <w:t>2</w:t>
      </w:r>
    </w:p>
    <w:p w:rsidR="00222A28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John Champ</w:t>
      </w:r>
      <w:r w:rsidR="00140890">
        <w:rPr>
          <w:sz w:val="24"/>
          <w:szCs w:val="24"/>
        </w:rPr>
        <w:t xml:space="preserve"> - </w:t>
      </w:r>
      <w:r>
        <w:rPr>
          <w:sz w:val="24"/>
          <w:szCs w:val="24"/>
        </w:rPr>
        <w:t>Derek Haines, Paul Sulliva</w:t>
      </w:r>
      <w:r w:rsidR="00D116AF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, Terry Ridley &amp; Tom </w:t>
      </w:r>
      <w:r w:rsidR="00E67831">
        <w:rPr>
          <w:sz w:val="24"/>
          <w:szCs w:val="24"/>
        </w:rPr>
        <w:t>Newman</w:t>
      </w:r>
      <w:r w:rsidR="00B4372E">
        <w:rPr>
          <w:sz w:val="24"/>
          <w:szCs w:val="24"/>
        </w:rPr>
        <w:t xml:space="preserve">                                      </w:t>
      </w:r>
      <w:r w:rsidR="00B4372E" w:rsidRPr="00B4372E">
        <w:rPr>
          <w:color w:val="FF0000"/>
          <w:sz w:val="24"/>
          <w:szCs w:val="24"/>
        </w:rPr>
        <w:t>1</w:t>
      </w:r>
    </w:p>
    <w:p w:rsidR="00222A28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John Jenkins</w:t>
      </w:r>
      <w:r w:rsidR="00614249">
        <w:rPr>
          <w:sz w:val="24"/>
          <w:szCs w:val="24"/>
        </w:rPr>
        <w:t xml:space="preserve"> – Peter Ward, David Tucker, Les Brooks &amp; Trevor Blake</w:t>
      </w:r>
      <w:r w:rsidR="00B4372E">
        <w:rPr>
          <w:sz w:val="24"/>
          <w:szCs w:val="24"/>
        </w:rPr>
        <w:t xml:space="preserve">                                          </w:t>
      </w:r>
      <w:r w:rsidR="00B4372E" w:rsidRPr="00B4372E">
        <w:rPr>
          <w:color w:val="FF0000"/>
          <w:sz w:val="24"/>
          <w:szCs w:val="24"/>
        </w:rPr>
        <w:t>1</w:t>
      </w:r>
    </w:p>
    <w:p w:rsidR="00222A28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 xml:space="preserve">John Wood </w:t>
      </w:r>
      <w:r w:rsidR="0014089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Dave Waller, Bev Waller, Bob Ward &amp; Bob </w:t>
      </w:r>
      <w:proofErr w:type="spellStart"/>
      <w:r>
        <w:rPr>
          <w:sz w:val="24"/>
          <w:szCs w:val="24"/>
        </w:rPr>
        <w:t>Oatham</w:t>
      </w:r>
      <w:proofErr w:type="spellEnd"/>
      <w:r w:rsidR="00B4372E">
        <w:rPr>
          <w:sz w:val="24"/>
          <w:szCs w:val="24"/>
        </w:rPr>
        <w:t xml:space="preserve">                                                </w:t>
      </w:r>
      <w:r w:rsidR="00B4372E" w:rsidRPr="00B4372E">
        <w:rPr>
          <w:color w:val="FF0000"/>
          <w:sz w:val="24"/>
          <w:szCs w:val="24"/>
        </w:rPr>
        <w:t>1</w:t>
      </w:r>
    </w:p>
    <w:p w:rsidR="00222A28" w:rsidRDefault="00222A28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>Bill S</w:t>
      </w:r>
      <w:r w:rsidR="00AE366F">
        <w:rPr>
          <w:sz w:val="24"/>
          <w:szCs w:val="24"/>
        </w:rPr>
        <w:t>a</w:t>
      </w:r>
      <w:r>
        <w:rPr>
          <w:sz w:val="24"/>
          <w:szCs w:val="24"/>
        </w:rPr>
        <w:t>mpson</w:t>
      </w:r>
      <w:r w:rsidR="00AE366F">
        <w:rPr>
          <w:sz w:val="24"/>
          <w:szCs w:val="24"/>
        </w:rPr>
        <w:t xml:space="preserve"> – Malcolm Sampson, Bev </w:t>
      </w:r>
      <w:proofErr w:type="spellStart"/>
      <w:r w:rsidR="00AE366F">
        <w:rPr>
          <w:sz w:val="24"/>
          <w:szCs w:val="24"/>
        </w:rPr>
        <w:t>Etherington</w:t>
      </w:r>
      <w:proofErr w:type="spellEnd"/>
      <w:r w:rsidR="00AE366F">
        <w:rPr>
          <w:sz w:val="24"/>
          <w:szCs w:val="24"/>
        </w:rPr>
        <w:t xml:space="preserve">, Damon </w:t>
      </w:r>
      <w:proofErr w:type="spellStart"/>
      <w:r w:rsidR="00AE366F">
        <w:rPr>
          <w:sz w:val="24"/>
          <w:szCs w:val="24"/>
        </w:rPr>
        <w:t>Etherington</w:t>
      </w:r>
      <w:proofErr w:type="spellEnd"/>
      <w:r w:rsidR="00AE366F">
        <w:rPr>
          <w:sz w:val="24"/>
          <w:szCs w:val="24"/>
        </w:rPr>
        <w:t xml:space="preserve"> &amp; Mark Keenan </w:t>
      </w:r>
      <w:r w:rsidR="00B4372E">
        <w:rPr>
          <w:sz w:val="24"/>
          <w:szCs w:val="24"/>
        </w:rPr>
        <w:t xml:space="preserve">      </w:t>
      </w:r>
      <w:r w:rsidR="00B4372E" w:rsidRPr="00B4372E">
        <w:rPr>
          <w:color w:val="FF0000"/>
          <w:sz w:val="24"/>
          <w:szCs w:val="24"/>
        </w:rPr>
        <w:t>0</w:t>
      </w:r>
    </w:p>
    <w:p w:rsidR="00140890" w:rsidRDefault="00140890" w:rsidP="00222A28">
      <w:pPr>
        <w:pStyle w:val="ListParagraph"/>
        <w:numPr>
          <w:ilvl w:val="0"/>
          <w:numId w:val="9"/>
        </w:numPr>
        <w:spacing w:before="120" w:after="0" w:line="240" w:lineRule="auto"/>
        <w:ind w:right="-897"/>
        <w:rPr>
          <w:sz w:val="24"/>
          <w:szCs w:val="24"/>
        </w:rPr>
      </w:pPr>
      <w:r>
        <w:rPr>
          <w:sz w:val="24"/>
          <w:szCs w:val="24"/>
        </w:rPr>
        <w:t xml:space="preserve">Ricky </w:t>
      </w:r>
      <w:proofErr w:type="spellStart"/>
      <w:r>
        <w:rPr>
          <w:sz w:val="24"/>
          <w:szCs w:val="24"/>
        </w:rPr>
        <w:t>Haygreen</w:t>
      </w:r>
      <w:proofErr w:type="spellEnd"/>
      <w:r>
        <w:rPr>
          <w:sz w:val="24"/>
          <w:szCs w:val="24"/>
        </w:rPr>
        <w:t xml:space="preserve"> - David Swan, Anne Wood, Tina Anthony, Mo Brooks</w:t>
      </w:r>
      <w:r w:rsidR="00B4372E">
        <w:rPr>
          <w:sz w:val="24"/>
          <w:szCs w:val="24"/>
        </w:rPr>
        <w:t xml:space="preserve">                                         </w:t>
      </w:r>
      <w:r w:rsidR="00B4372E" w:rsidRPr="00B4372E">
        <w:rPr>
          <w:color w:val="FF0000"/>
          <w:sz w:val="24"/>
          <w:szCs w:val="24"/>
        </w:rPr>
        <w:t>1</w:t>
      </w:r>
    </w:p>
    <w:p w:rsidR="004C2245" w:rsidRPr="00140890" w:rsidRDefault="00B7787D" w:rsidP="00140890">
      <w:pPr>
        <w:spacing w:before="120" w:after="0" w:line="240" w:lineRule="auto"/>
        <w:ind w:right="-897"/>
        <w:rPr>
          <w:b/>
          <w:sz w:val="28"/>
          <w:szCs w:val="28"/>
        </w:rPr>
      </w:pPr>
      <w:r w:rsidRPr="00140890">
        <w:rPr>
          <w:b/>
          <w:sz w:val="28"/>
          <w:szCs w:val="28"/>
        </w:rPr>
        <w:t xml:space="preserve"> </w:t>
      </w:r>
      <w:r w:rsidR="00222A28" w:rsidRPr="00140890">
        <w:rPr>
          <w:b/>
          <w:sz w:val="28"/>
          <w:szCs w:val="28"/>
        </w:rPr>
        <w:t xml:space="preserve">            </w:t>
      </w:r>
    </w:p>
    <w:p w:rsidR="00612C3C" w:rsidRDefault="00D02BB1" w:rsidP="00B20675">
      <w:pPr>
        <w:spacing w:before="120" w:after="0" w:line="240" w:lineRule="auto"/>
        <w:ind w:left="-168" w:right="-897"/>
        <w:rPr>
          <w:sz w:val="24"/>
          <w:szCs w:val="24"/>
        </w:rPr>
      </w:pPr>
      <w:r w:rsidRPr="00BD76A0">
        <w:rPr>
          <w:sz w:val="24"/>
          <w:szCs w:val="24"/>
        </w:rPr>
        <w:t xml:space="preserve">Team Handicaps are shown above in </w:t>
      </w:r>
      <w:r w:rsidR="00D00CE0">
        <w:rPr>
          <w:sz w:val="24"/>
          <w:szCs w:val="24"/>
        </w:rPr>
        <w:t>brackets</w:t>
      </w:r>
      <w:r w:rsidRPr="00BD76A0">
        <w:rPr>
          <w:sz w:val="24"/>
          <w:szCs w:val="24"/>
        </w:rPr>
        <w:t>,</w:t>
      </w:r>
      <w:r w:rsidR="00BD76A0" w:rsidRPr="00BD76A0">
        <w:rPr>
          <w:sz w:val="24"/>
          <w:szCs w:val="24"/>
        </w:rPr>
        <w:t xml:space="preserve"> and for each match the handicap difference will be awarded in shots before the start of the match. </w:t>
      </w:r>
      <w:r w:rsidR="00BD76A0">
        <w:rPr>
          <w:sz w:val="24"/>
          <w:szCs w:val="24"/>
        </w:rPr>
        <w:t>Team handicaps may change during the season if significant changes to individual handicaps occur.</w:t>
      </w:r>
    </w:p>
    <w:p w:rsidR="00BD76A0" w:rsidRDefault="00BD76A0" w:rsidP="00BD76A0">
      <w:pPr>
        <w:spacing w:after="0" w:line="240" w:lineRule="auto"/>
        <w:ind w:left="-168" w:right="-897"/>
        <w:rPr>
          <w:sz w:val="24"/>
          <w:szCs w:val="24"/>
        </w:rPr>
      </w:pPr>
    </w:p>
    <w:p w:rsidR="00BD76A0" w:rsidRDefault="00BD76A0" w:rsidP="00BD76A0">
      <w:pPr>
        <w:spacing w:after="0" w:line="240" w:lineRule="auto"/>
        <w:ind w:left="-168" w:right="-897"/>
        <w:rPr>
          <w:sz w:val="24"/>
          <w:szCs w:val="24"/>
        </w:rPr>
      </w:pPr>
      <w:r>
        <w:rPr>
          <w:sz w:val="24"/>
          <w:szCs w:val="24"/>
        </w:rPr>
        <w:t>John V Champ</w:t>
      </w:r>
    </w:p>
    <w:p w:rsidR="00BD76A0" w:rsidRDefault="00BD76A0" w:rsidP="00BD76A0">
      <w:pPr>
        <w:spacing w:after="0" w:line="240" w:lineRule="auto"/>
        <w:ind w:left="-168" w:right="-897"/>
        <w:rPr>
          <w:sz w:val="24"/>
          <w:szCs w:val="24"/>
        </w:rPr>
      </w:pPr>
      <w:r>
        <w:rPr>
          <w:sz w:val="24"/>
          <w:szCs w:val="24"/>
        </w:rPr>
        <w:t>TAMPL 202</w:t>
      </w:r>
      <w:r w:rsidR="00222A28">
        <w:rPr>
          <w:sz w:val="24"/>
          <w:szCs w:val="24"/>
        </w:rPr>
        <w:t>4</w:t>
      </w:r>
      <w:r>
        <w:rPr>
          <w:sz w:val="24"/>
          <w:szCs w:val="24"/>
        </w:rPr>
        <w:t xml:space="preserve"> Organiser</w:t>
      </w:r>
    </w:p>
    <w:p w:rsidR="008A73D1" w:rsidRDefault="008A73D1" w:rsidP="00BD76A0">
      <w:pPr>
        <w:spacing w:after="0" w:line="240" w:lineRule="auto"/>
        <w:ind w:left="-168" w:right="-897"/>
        <w:rPr>
          <w:sz w:val="24"/>
          <w:szCs w:val="24"/>
        </w:rPr>
      </w:pPr>
    </w:p>
    <w:p w:rsidR="008A73D1" w:rsidRPr="008A73D1" w:rsidRDefault="008A73D1" w:rsidP="00BD76A0">
      <w:pPr>
        <w:spacing w:after="0" w:line="240" w:lineRule="auto"/>
        <w:ind w:left="-168" w:right="-897"/>
        <w:rPr>
          <w:b/>
          <w:sz w:val="28"/>
          <w:szCs w:val="28"/>
        </w:rPr>
      </w:pPr>
      <w:r w:rsidRPr="008A73D1">
        <w:rPr>
          <w:b/>
          <w:sz w:val="24"/>
          <w:szCs w:val="24"/>
        </w:rPr>
        <w:t xml:space="preserve">NB. The TAMPL Rules </w:t>
      </w:r>
      <w:r>
        <w:rPr>
          <w:b/>
          <w:sz w:val="24"/>
          <w:szCs w:val="24"/>
        </w:rPr>
        <w:t>202</w:t>
      </w:r>
      <w:r w:rsidR="00222A2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8A73D1">
        <w:rPr>
          <w:b/>
          <w:sz w:val="24"/>
          <w:szCs w:val="24"/>
        </w:rPr>
        <w:t xml:space="preserve">are on the Reverse </w:t>
      </w:r>
    </w:p>
    <w:p w:rsidR="00F524D8" w:rsidRPr="00F524D8" w:rsidRDefault="00F524D8" w:rsidP="00F524D8">
      <w:pPr>
        <w:spacing w:before="120" w:after="0" w:line="240" w:lineRule="auto"/>
        <w:ind w:left="-168" w:right="-897"/>
        <w:jc w:val="right"/>
        <w:rPr>
          <w:b/>
          <w:sz w:val="28"/>
          <w:szCs w:val="28"/>
        </w:rPr>
      </w:pPr>
      <w:r w:rsidRPr="00F524D8">
        <w:rPr>
          <w:sz w:val="16"/>
          <w:szCs w:val="16"/>
        </w:rPr>
        <w:t>Revised JVC</w:t>
      </w:r>
      <w:r w:rsidR="008850F1">
        <w:rPr>
          <w:sz w:val="16"/>
          <w:szCs w:val="16"/>
        </w:rPr>
        <w:t xml:space="preserve"> </w:t>
      </w:r>
      <w:r w:rsidR="00222A28">
        <w:rPr>
          <w:sz w:val="16"/>
          <w:szCs w:val="16"/>
        </w:rPr>
        <w:t>08</w:t>
      </w:r>
      <w:r w:rsidR="00D02BB1">
        <w:rPr>
          <w:sz w:val="16"/>
          <w:szCs w:val="16"/>
        </w:rPr>
        <w:t>/</w:t>
      </w:r>
      <w:r w:rsidR="00CD081F">
        <w:rPr>
          <w:sz w:val="16"/>
          <w:szCs w:val="16"/>
        </w:rPr>
        <w:t>0</w:t>
      </w:r>
      <w:r w:rsidR="00222A28">
        <w:rPr>
          <w:sz w:val="16"/>
          <w:szCs w:val="16"/>
        </w:rPr>
        <w:t>3</w:t>
      </w:r>
      <w:r w:rsidR="004D7C0B">
        <w:rPr>
          <w:sz w:val="16"/>
          <w:szCs w:val="16"/>
        </w:rPr>
        <w:t>/</w:t>
      </w:r>
      <w:r w:rsidRPr="00F524D8">
        <w:rPr>
          <w:sz w:val="16"/>
          <w:szCs w:val="16"/>
        </w:rPr>
        <w:t>202</w:t>
      </w:r>
      <w:r w:rsidR="00222A28">
        <w:rPr>
          <w:sz w:val="16"/>
          <w:szCs w:val="16"/>
        </w:rPr>
        <w:t>4</w:t>
      </w:r>
    </w:p>
    <w:sectPr w:rsidR="00F524D8" w:rsidRPr="00F524D8" w:rsidSect="00664DDD">
      <w:pgSz w:w="11906" w:h="16838"/>
      <w:pgMar w:top="993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77"/>
    <w:multiLevelType w:val="hybridMultilevel"/>
    <w:tmpl w:val="5450DCF0"/>
    <w:lvl w:ilvl="0" w:tplc="B5D8A7AE">
      <w:start w:val="1"/>
      <w:numFmt w:val="upperLetter"/>
      <w:lvlText w:val="%1)"/>
      <w:lvlJc w:val="left"/>
      <w:pPr>
        <w:ind w:left="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">
    <w:nsid w:val="0E9051BF"/>
    <w:multiLevelType w:val="hybridMultilevel"/>
    <w:tmpl w:val="F6803106"/>
    <w:lvl w:ilvl="0" w:tplc="5D7E3CE2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F45158"/>
    <w:multiLevelType w:val="hybridMultilevel"/>
    <w:tmpl w:val="89FAD778"/>
    <w:lvl w:ilvl="0" w:tplc="7026C3C8">
      <w:start w:val="6"/>
      <w:numFmt w:val="upperLetter"/>
      <w:lvlText w:val="%1."/>
      <w:lvlJc w:val="left"/>
      <w:pPr>
        <w:ind w:left="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3">
    <w:nsid w:val="29F30B39"/>
    <w:multiLevelType w:val="hybridMultilevel"/>
    <w:tmpl w:val="4754F388"/>
    <w:lvl w:ilvl="0" w:tplc="36B4F882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268005E"/>
    <w:multiLevelType w:val="hybridMultilevel"/>
    <w:tmpl w:val="77C40912"/>
    <w:lvl w:ilvl="0" w:tplc="50E2533C">
      <w:start w:val="1"/>
      <w:numFmt w:val="upperLetter"/>
      <w:lvlText w:val="%1."/>
      <w:lvlJc w:val="left"/>
      <w:pPr>
        <w:ind w:left="192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5">
    <w:nsid w:val="37DD47DB"/>
    <w:multiLevelType w:val="hybridMultilevel"/>
    <w:tmpl w:val="9014CA74"/>
    <w:lvl w:ilvl="0" w:tplc="162E401A">
      <w:start w:val="5"/>
      <w:numFmt w:val="upperLetter"/>
      <w:lvlText w:val="%1."/>
      <w:lvlJc w:val="left"/>
      <w:pPr>
        <w:ind w:left="19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>
    <w:nsid w:val="385A02B0"/>
    <w:multiLevelType w:val="hybridMultilevel"/>
    <w:tmpl w:val="43928ABC"/>
    <w:lvl w:ilvl="0" w:tplc="31226EA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C7F49C5"/>
    <w:multiLevelType w:val="hybridMultilevel"/>
    <w:tmpl w:val="6AC80E2C"/>
    <w:lvl w:ilvl="0" w:tplc="C96CCFB2">
      <w:start w:val="1"/>
      <w:numFmt w:val="upperLetter"/>
      <w:lvlText w:val="%1."/>
      <w:lvlJc w:val="left"/>
      <w:pPr>
        <w:ind w:left="19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8">
    <w:nsid w:val="76112A76"/>
    <w:multiLevelType w:val="hybridMultilevel"/>
    <w:tmpl w:val="5816D81A"/>
    <w:lvl w:ilvl="0" w:tplc="1AD01A82">
      <w:start w:val="3"/>
      <w:numFmt w:val="upperLetter"/>
      <w:lvlText w:val="%1."/>
      <w:lvlJc w:val="left"/>
      <w:pPr>
        <w:ind w:left="19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12" w:hanging="360"/>
      </w:pPr>
    </w:lvl>
    <w:lvl w:ilvl="2" w:tplc="0809001B" w:tentative="1">
      <w:start w:val="1"/>
      <w:numFmt w:val="lowerRoman"/>
      <w:lvlText w:val="%3."/>
      <w:lvlJc w:val="right"/>
      <w:pPr>
        <w:ind w:left="1632" w:hanging="180"/>
      </w:pPr>
    </w:lvl>
    <w:lvl w:ilvl="3" w:tplc="0809000F" w:tentative="1">
      <w:start w:val="1"/>
      <w:numFmt w:val="decimal"/>
      <w:lvlText w:val="%4."/>
      <w:lvlJc w:val="left"/>
      <w:pPr>
        <w:ind w:left="2352" w:hanging="360"/>
      </w:pPr>
    </w:lvl>
    <w:lvl w:ilvl="4" w:tplc="08090019" w:tentative="1">
      <w:start w:val="1"/>
      <w:numFmt w:val="lowerLetter"/>
      <w:lvlText w:val="%5."/>
      <w:lvlJc w:val="left"/>
      <w:pPr>
        <w:ind w:left="3072" w:hanging="360"/>
      </w:pPr>
    </w:lvl>
    <w:lvl w:ilvl="5" w:tplc="0809001B" w:tentative="1">
      <w:start w:val="1"/>
      <w:numFmt w:val="lowerRoman"/>
      <w:lvlText w:val="%6."/>
      <w:lvlJc w:val="right"/>
      <w:pPr>
        <w:ind w:left="3792" w:hanging="180"/>
      </w:pPr>
    </w:lvl>
    <w:lvl w:ilvl="6" w:tplc="0809000F" w:tentative="1">
      <w:start w:val="1"/>
      <w:numFmt w:val="decimal"/>
      <w:lvlText w:val="%7."/>
      <w:lvlJc w:val="left"/>
      <w:pPr>
        <w:ind w:left="4512" w:hanging="360"/>
      </w:pPr>
    </w:lvl>
    <w:lvl w:ilvl="7" w:tplc="08090019" w:tentative="1">
      <w:start w:val="1"/>
      <w:numFmt w:val="lowerLetter"/>
      <w:lvlText w:val="%8."/>
      <w:lvlJc w:val="left"/>
      <w:pPr>
        <w:ind w:left="5232" w:hanging="360"/>
      </w:pPr>
    </w:lvl>
    <w:lvl w:ilvl="8" w:tplc="0809001B" w:tentative="1">
      <w:start w:val="1"/>
      <w:numFmt w:val="lowerRoman"/>
      <w:lvlText w:val="%9."/>
      <w:lvlJc w:val="right"/>
      <w:pPr>
        <w:ind w:left="5952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F"/>
    <w:rsid w:val="00037058"/>
    <w:rsid w:val="000B3EB7"/>
    <w:rsid w:val="000E2808"/>
    <w:rsid w:val="000F7A2C"/>
    <w:rsid w:val="00130351"/>
    <w:rsid w:val="00140890"/>
    <w:rsid w:val="001641C8"/>
    <w:rsid w:val="00222A28"/>
    <w:rsid w:val="00293773"/>
    <w:rsid w:val="00382DC4"/>
    <w:rsid w:val="003A1B38"/>
    <w:rsid w:val="003A6735"/>
    <w:rsid w:val="003A6D8E"/>
    <w:rsid w:val="003A7C65"/>
    <w:rsid w:val="00412BCB"/>
    <w:rsid w:val="00434A5F"/>
    <w:rsid w:val="00475C2B"/>
    <w:rsid w:val="004A7C69"/>
    <w:rsid w:val="004C2245"/>
    <w:rsid w:val="004D4E28"/>
    <w:rsid w:val="004D7C0B"/>
    <w:rsid w:val="004F4B10"/>
    <w:rsid w:val="00525DBB"/>
    <w:rsid w:val="00546433"/>
    <w:rsid w:val="005B1BE5"/>
    <w:rsid w:val="005C3779"/>
    <w:rsid w:val="00612C3C"/>
    <w:rsid w:val="00614249"/>
    <w:rsid w:val="0062498F"/>
    <w:rsid w:val="006265CB"/>
    <w:rsid w:val="00664DDD"/>
    <w:rsid w:val="00694D35"/>
    <w:rsid w:val="006A30CC"/>
    <w:rsid w:val="00730166"/>
    <w:rsid w:val="007B650F"/>
    <w:rsid w:val="007E6FAD"/>
    <w:rsid w:val="0080112C"/>
    <w:rsid w:val="0081211E"/>
    <w:rsid w:val="00825DCA"/>
    <w:rsid w:val="008422E5"/>
    <w:rsid w:val="00852542"/>
    <w:rsid w:val="00862BB9"/>
    <w:rsid w:val="00871E0C"/>
    <w:rsid w:val="00881FFE"/>
    <w:rsid w:val="008850F1"/>
    <w:rsid w:val="008A1F94"/>
    <w:rsid w:val="008A73D1"/>
    <w:rsid w:val="008C683F"/>
    <w:rsid w:val="00953C23"/>
    <w:rsid w:val="009614F9"/>
    <w:rsid w:val="009C04B2"/>
    <w:rsid w:val="009D0B15"/>
    <w:rsid w:val="009F22AD"/>
    <w:rsid w:val="00A31420"/>
    <w:rsid w:val="00AD49C6"/>
    <w:rsid w:val="00AE366F"/>
    <w:rsid w:val="00B130EE"/>
    <w:rsid w:val="00B20675"/>
    <w:rsid w:val="00B4372E"/>
    <w:rsid w:val="00B549AF"/>
    <w:rsid w:val="00B57143"/>
    <w:rsid w:val="00B7787D"/>
    <w:rsid w:val="00B9372B"/>
    <w:rsid w:val="00BC6DAC"/>
    <w:rsid w:val="00BD76A0"/>
    <w:rsid w:val="00C826CD"/>
    <w:rsid w:val="00C956AA"/>
    <w:rsid w:val="00CB5540"/>
    <w:rsid w:val="00CC4680"/>
    <w:rsid w:val="00CD081F"/>
    <w:rsid w:val="00CF2E56"/>
    <w:rsid w:val="00D00CE0"/>
    <w:rsid w:val="00D02BB1"/>
    <w:rsid w:val="00D116AF"/>
    <w:rsid w:val="00D41636"/>
    <w:rsid w:val="00D46C46"/>
    <w:rsid w:val="00D83B8A"/>
    <w:rsid w:val="00E0485C"/>
    <w:rsid w:val="00E369CB"/>
    <w:rsid w:val="00E67831"/>
    <w:rsid w:val="00E7318B"/>
    <w:rsid w:val="00EA5197"/>
    <w:rsid w:val="00EF13AE"/>
    <w:rsid w:val="00F0070C"/>
    <w:rsid w:val="00F373B3"/>
    <w:rsid w:val="00F524D8"/>
    <w:rsid w:val="00F539D3"/>
    <w:rsid w:val="00F90D73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3057-57E4-49A3-85F8-9EA2CA4C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Champ</dc:creator>
  <cp:lastModifiedBy>John Champ</cp:lastModifiedBy>
  <cp:revision>26</cp:revision>
  <cp:lastPrinted>2022-05-12T07:45:00Z</cp:lastPrinted>
  <dcterms:created xsi:type="dcterms:W3CDTF">2022-05-14T09:25:00Z</dcterms:created>
  <dcterms:modified xsi:type="dcterms:W3CDTF">2024-04-19T19:10:00Z</dcterms:modified>
</cp:coreProperties>
</file>